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ascii="黑体" w:hAnsi="宋体" w:eastAsia="黑体" w:cs="黑体"/>
          <w:sz w:val="31"/>
          <w:szCs w:val="31"/>
        </w:rPr>
        <w:t>附件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sz w:val="43"/>
          <w:szCs w:val="43"/>
        </w:rPr>
        <w:t>广西建设职业技术学院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2022届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毕业生专业及人数一览表</w:t>
      </w:r>
      <w:bookmarkEnd w:id="0"/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 </w:t>
      </w:r>
    </w:p>
    <w:tbl>
      <w:tblPr>
        <w:tblW w:w="100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3870"/>
        <w:gridCol w:w="1110"/>
        <w:gridCol w:w="945"/>
        <w:gridCol w:w="1125"/>
        <w:gridCol w:w="1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ascii="仿宋_GB2312" w:eastAsia="仿宋_GB2312" w:cs="仿宋_GB2312"/>
                <w:sz w:val="31"/>
                <w:szCs w:val="31"/>
                <w:bdr w:val="none" w:color="auto" w:sz="0" w:space="0"/>
              </w:rPr>
              <w:t>系</w:t>
            </w:r>
            <w:r>
              <w:rPr>
                <w:rStyle w:val="6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名</w:t>
            </w: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专  业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男生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女生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合计</w:t>
            </w:r>
          </w:p>
        </w:tc>
        <w:tc>
          <w:tcPr>
            <w:tcW w:w="1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毕业生总数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土木工程学院</w:t>
            </w: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建筑工程技术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1279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60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1339</w:t>
            </w:r>
          </w:p>
        </w:tc>
        <w:tc>
          <w:tcPr>
            <w:tcW w:w="18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315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1819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土建施工类（中外合作办学）（建筑工程技术）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99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107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建设工程监理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91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27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118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工程测量技术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194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17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211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摄影测量与遥感技术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34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13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47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建筑与规划学院</w:t>
            </w: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建筑设计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206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108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314</w:t>
            </w:r>
          </w:p>
        </w:tc>
        <w:tc>
          <w:tcPr>
            <w:tcW w:w="18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315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575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城乡规划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50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38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88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风景园林技术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42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62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104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园林工程技术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40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29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69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艺术设计学院</w:t>
            </w: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艺术设计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33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45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78</w:t>
            </w:r>
          </w:p>
        </w:tc>
        <w:tc>
          <w:tcPr>
            <w:tcW w:w="18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315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894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环境艺术设计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21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37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58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家具艺术设计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31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47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78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建筑室内设计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130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173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303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古建筑工程技术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19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18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37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展示艺术设计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25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20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45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建筑装饰工程技术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151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97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248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宝玉石鉴定与加工技术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19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28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47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17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Style w:val="6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管理工程学院</w:t>
            </w: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工程造价（建筑工程造价方向）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431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343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774</w:t>
            </w:r>
          </w:p>
        </w:tc>
        <w:tc>
          <w:tcPr>
            <w:tcW w:w="18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315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315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315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1717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工程造价（全过程造价管理方向）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53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77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130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建设工程管理（建筑工程管理方向）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253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47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300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建设工程管理（财务管理与造价审计方向）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43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125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168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建设项目信息化管理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39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35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74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房地产检测与估价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24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36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房地产经营与管理（房地产估价）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23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24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47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市场营销（房地产营销策划）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43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63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106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物业管理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38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48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86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市政与交通学院</w:t>
            </w: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市政工程技术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201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53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254</w:t>
            </w:r>
          </w:p>
        </w:tc>
        <w:tc>
          <w:tcPr>
            <w:tcW w:w="18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315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860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道路桥梁工程技术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251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27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278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铁道工程技术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92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97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土木工程检测技术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154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17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171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城市轨道交通运营管理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21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39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60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设备与环境学院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建筑设备工程技术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218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25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243</w:t>
            </w:r>
          </w:p>
        </w:tc>
        <w:tc>
          <w:tcPr>
            <w:tcW w:w="18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315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804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建筑电气工程技术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107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117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给排水工程技术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114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66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180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消防工程技术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125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25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150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建筑智能化工程技术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94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19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113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城市燃气工程技术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信息工程学院</w:t>
            </w: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建筑动画与模型制作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53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43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96</w:t>
            </w:r>
          </w:p>
        </w:tc>
        <w:tc>
          <w:tcPr>
            <w:tcW w:w="18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315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890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移动互联应用技术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204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84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288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计算机网络技术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276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85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361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数字媒体艺术设计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43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53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96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通信工程设计与监理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32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17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49</w:t>
            </w:r>
          </w:p>
        </w:tc>
        <w:tc>
          <w:tcPr>
            <w:tcW w:w="18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504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合计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　</w:t>
            </w:r>
          </w:p>
        </w:tc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5385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2181</w:t>
            </w:r>
          </w:p>
        </w:tc>
        <w:tc>
          <w:tcPr>
            <w:tcW w:w="11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7566</w:t>
            </w:r>
          </w:p>
        </w:tc>
        <w:tc>
          <w:tcPr>
            <w:tcW w:w="1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315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7566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6"/>
          <w:rFonts w:hint="eastAsia" w:ascii="宋体" w:hAnsi="宋体" w:eastAsia="宋体" w:cs="宋体"/>
          <w:b/>
          <w:sz w:val="43"/>
          <w:szCs w:val="43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6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2022-03-21T03:16:11Z</dcterms:created>
  <dc:creator>招就处</dc:creator>
  <cp:lastModifiedBy>招就处</cp:lastModifiedBy>
  <dcterms:modified xsi:type="dcterms:W3CDTF">2022-03-21T03:16:20Z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4621ECEA86374417AC36CC455FE84590</vt:lpwstr>
  </property>
</Properties>
</file>